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9B2" w:rsidRDefault="003849B2" w:rsidP="003849B2">
      <w:pPr>
        <w:shd w:val="clear" w:color="auto" w:fill="FFFFFF"/>
        <w:spacing w:before="100" w:beforeAutospacing="1" w:line="24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48A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Школьный этап</w:t>
      </w:r>
    </w:p>
    <w:p w:rsidR="003849B2" w:rsidRDefault="003849B2" w:rsidP="003849B2">
      <w:pPr>
        <w:shd w:val="clear" w:color="auto" w:fill="FFFFFF"/>
        <w:spacing w:before="100" w:beforeAutospacing="1" w:line="24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48A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Всероссийской олимпиады ш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кольников</w:t>
      </w:r>
    </w:p>
    <w:p w:rsidR="003849B2" w:rsidRDefault="003849B2" w:rsidP="003849B2">
      <w:pPr>
        <w:shd w:val="clear" w:color="auto" w:fill="FFFFFF"/>
        <w:spacing w:before="100" w:beforeAutospacing="1" w:line="24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по основам безопасности жизнедеятельности</w:t>
      </w:r>
    </w:p>
    <w:p w:rsidR="003849B2" w:rsidRPr="00A448A4" w:rsidRDefault="003849B2" w:rsidP="003849B2">
      <w:pPr>
        <w:shd w:val="clear" w:color="auto" w:fill="FFFFFF"/>
        <w:spacing w:before="100" w:beforeAutospacing="1" w:line="24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2022 – 2023 учебный год</w:t>
      </w:r>
    </w:p>
    <w:p w:rsidR="003849B2" w:rsidRPr="00A448A4" w:rsidRDefault="003849B2" w:rsidP="003849B2">
      <w:pPr>
        <w:shd w:val="clear" w:color="auto" w:fill="FFFFFF"/>
        <w:spacing w:before="100" w:beforeAutospacing="1" w:line="24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9 </w:t>
      </w:r>
      <w:r w:rsidRPr="00A448A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  <w:proofErr w:type="gramEnd"/>
    </w:p>
    <w:p w:rsidR="003849B2" w:rsidRPr="003849B2" w:rsidRDefault="003849B2" w:rsidP="003849B2">
      <w:pPr>
        <w:shd w:val="clear" w:color="auto" w:fill="FFFFFF"/>
        <w:spacing w:before="100" w:beforeAutospacing="1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448A4">
        <w:rPr>
          <w:rFonts w:ascii="Times New Roman" w:hAnsi="Times New Roman" w:cs="Times New Roman"/>
          <w:color w:val="323232"/>
          <w:sz w:val="24"/>
          <w:szCs w:val="24"/>
        </w:rPr>
        <w:t>Длительность теоретического тура составляет 45 минут.</w:t>
      </w:r>
    </w:p>
    <w:p w:rsidR="00401F40" w:rsidRDefault="00401F40" w:rsidP="003849B2">
      <w:pPr>
        <w:ind w:left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Тестовые задания.</w:t>
      </w:r>
    </w:p>
    <w:p w:rsidR="00401F40" w:rsidRPr="001E4BE0" w:rsidRDefault="00401F40" w:rsidP="00401F40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E4BE0">
        <w:rPr>
          <w:rFonts w:ascii="Times New Roman" w:hAnsi="Times New Roman"/>
          <w:sz w:val="24"/>
          <w:szCs w:val="24"/>
        </w:rPr>
        <w:t>Эта часть работы содержит задания с выбором одного вариан</w:t>
      </w:r>
      <w:r>
        <w:rPr>
          <w:rFonts w:ascii="Times New Roman" w:hAnsi="Times New Roman"/>
          <w:sz w:val="24"/>
          <w:szCs w:val="24"/>
        </w:rPr>
        <w:t xml:space="preserve">та ответа. </w:t>
      </w:r>
    </w:p>
    <w:p w:rsidR="00401F40" w:rsidRDefault="00401F40" w:rsidP="00401F40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E4BE0">
        <w:rPr>
          <w:rFonts w:ascii="Times New Roman" w:hAnsi="Times New Roman"/>
          <w:sz w:val="24"/>
          <w:szCs w:val="24"/>
        </w:rPr>
        <w:t xml:space="preserve">Отметьте знаком </w:t>
      </w:r>
      <w:proofErr w:type="gramStart"/>
      <w:r w:rsidRPr="001E4BE0">
        <w:rPr>
          <w:rFonts w:ascii="Times New Roman" w:hAnsi="Times New Roman"/>
          <w:sz w:val="24"/>
          <w:szCs w:val="24"/>
        </w:rPr>
        <w:t>« +</w:t>
      </w:r>
      <w:proofErr w:type="gramEnd"/>
      <w:r w:rsidRPr="001E4BE0">
        <w:rPr>
          <w:rFonts w:ascii="Times New Roman" w:hAnsi="Times New Roman"/>
          <w:sz w:val="24"/>
          <w:szCs w:val="24"/>
        </w:rPr>
        <w:t xml:space="preserve"> » выбранный вами вариант ответа.</w:t>
      </w:r>
    </w:p>
    <w:p w:rsidR="003849B2" w:rsidRPr="001E4BE0" w:rsidRDefault="003849B2" w:rsidP="00401F40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баллов - 30</w:t>
      </w: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8647"/>
        <w:gridCol w:w="1134"/>
      </w:tblGrid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64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 задания</w:t>
            </w:r>
          </w:p>
        </w:tc>
        <w:tc>
          <w:tcPr>
            <w:tcW w:w="1134" w:type="dxa"/>
          </w:tcPr>
          <w:p w:rsidR="00B47521" w:rsidRDefault="003849B2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Мак.</w:t>
            </w:r>
          </w:p>
          <w:p w:rsidR="00401F40" w:rsidRDefault="003849B2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Кол.балл</w:t>
            </w:r>
            <w:proofErr w:type="spellEnd"/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</w:tcPr>
          <w:p w:rsidR="003849B2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Назовите систему, созданную в </w:t>
            </w:r>
            <w:r w:rsidR="003849B2" w:rsidRPr="00D84401">
              <w:rPr>
                <w:rFonts w:ascii="Times New Roman" w:hAnsi="Times New Roman" w:cs="Times New Roman"/>
                <w:b/>
                <w:sz w:val="24"/>
                <w:szCs w:val="24"/>
              </w:rPr>
              <w:t>России для предупреждения</w:t>
            </w:r>
            <w:r w:rsidRPr="00D84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ликвидации ЧС: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1F40" w:rsidRPr="003849B2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 система сил  и  средств для ликвидации последствий ЧС;</w:t>
            </w:r>
            <w:r w:rsidR="003849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Б) система наблюдения  и контроля  за состоянием окружающей природной среды; В) Единая  государственная  система  предупреждения  и  ликвидации ЧС.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</w:tcPr>
          <w:p w:rsidR="00401F40" w:rsidRPr="00D71B70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71B70"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 закон</w:t>
            </w:r>
            <w:proofErr w:type="gramEnd"/>
            <w:r w:rsidRPr="00D71B70">
              <w:rPr>
                <w:rFonts w:ascii="Times New Roman" w:hAnsi="Times New Roman" w:cs="Times New Roman"/>
                <w:b/>
                <w:sz w:val="24"/>
                <w:szCs w:val="24"/>
              </w:rPr>
              <w:t>, определяющий права  и  обязанности  граждан России в  области  защиты  от ЧС: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ФЗ «О  гражданской  обороне»; Б) ФЗ «Об  обороне» ;  В) закон Российской Федерации  «О  безопасности»; Г) ФЗ  «О защите населения и территорий от  чрезвычайных ситуаций   природного  и  техногенного характера».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7" w:type="dxa"/>
          </w:tcPr>
          <w:p w:rsidR="00401F40" w:rsidRPr="00D71B70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71B7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Начальником  ГО</w:t>
            </w:r>
            <w:proofErr w:type="gramEnd"/>
            <w:r w:rsidRPr="00D71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объекта (предприятия, организации) является: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один  из заместителей руководителя объекта (предприятия, организации), прошедший  специальную  подготовку;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руководитель  объекта (предприятия, организации);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специально  уполномоченный представитель  органов местного  самоуправления.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47" w:type="dxa"/>
          </w:tcPr>
          <w:p w:rsidR="00401F40" w:rsidRPr="00A12754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12754">
              <w:rPr>
                <w:rFonts w:ascii="Times New Roman" w:hAnsi="Times New Roman" w:cs="Times New Roman"/>
                <w:b/>
                <w:sz w:val="24"/>
                <w:szCs w:val="24"/>
              </w:rPr>
              <w:t>В  какой</w:t>
            </w:r>
            <w:proofErr w:type="gramEnd"/>
            <w:r w:rsidRPr="00A12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последовательности вы  постараетесь действовать, если, находясь дома, неожиданно почувствовали толчки, дребезжание  стекол, посуды, а времени, чтобы  выбежать из  здания, нет: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отключить электричество, газ, воду, отойдете  от  окон и предметов  мебели, которые  могут  упасть, займете  безопасное место в проеме  дверей;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позвоните  в  аварийную  службу, отключите  электричество, газ, воду, займете  место у  окна; В) закроете  двери и  окна и  займете  место в  шкафу.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47" w:type="dxa"/>
          </w:tcPr>
          <w:p w:rsidR="00401F40" w:rsidRPr="00A12754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12754">
              <w:rPr>
                <w:rFonts w:ascii="Times New Roman" w:hAnsi="Times New Roman" w:cs="Times New Roman"/>
                <w:b/>
                <w:sz w:val="24"/>
                <w:szCs w:val="24"/>
              </w:rPr>
              <w:t>Наибольшую  опасность</w:t>
            </w:r>
            <w:proofErr w:type="gramEnd"/>
            <w:r w:rsidRPr="00A12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при  извержении  вулкана  представляют: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взрывная  волна  и  разброс  обломков;    Б) водяные  и  грязекаменные  потоки; В) резкие  колебания  температуры; Г) тучи  пепла  и  газов.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rPr>
          <w:trHeight w:val="204"/>
        </w:trPr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47" w:type="dxa"/>
          </w:tcPr>
          <w:p w:rsidR="00401F40" w:rsidRPr="001E4BE0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4BE0">
              <w:rPr>
                <w:rFonts w:ascii="Times New Roman" w:hAnsi="Times New Roman" w:cs="Times New Roman"/>
                <w:b/>
                <w:sz w:val="24"/>
                <w:szCs w:val="24"/>
              </w:rPr>
              <w:t>Если  вы</w:t>
            </w:r>
            <w:proofErr w:type="gramEnd"/>
            <w:r w:rsidRPr="001E4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оказались в  лесу, где  возник  пожар, то  необходимо: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оставаться  на  месте до  приезда  пожарных;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определить  направление  ветра и распространение огня и быстро выходить  из  леса в наветренную  сторону;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определить  направление  ветра и распространение огня и быстро выходить  из  леса в подветренную  сторону.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47" w:type="dxa"/>
          </w:tcPr>
          <w:p w:rsidR="00401F40" w:rsidRPr="001B1F40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</w:t>
            </w:r>
            <w:proofErr w:type="gramStart"/>
            <w:r w:rsidRPr="001B1F40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внутреннем  облучении</w:t>
            </w:r>
            <w:proofErr w:type="gramEnd"/>
            <w:r w:rsidRPr="001B1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радиоактивные  вещества  проникают  в организм  человека  в  результате: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радиоактивного загрязнения поверхности  земли, зданий и сооружений;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потребления  загрязненных  продуктов питания  и  воды, вдыхания  радиоактивной  пыли и аэрозолей;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прохождения ионизирующего облучения через  одежду  и кожные покровы.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647" w:type="dxa"/>
          </w:tcPr>
          <w:p w:rsidR="00401F40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герметизации помещений в случае аварий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 выбросом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АХОВ необходимо: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закрыть, заклеить  и уплотнить  подручными материалами  двери  и окна;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закрыть входные  двери  и окна, заклеить вентиляционные отверстия, заложить дверные  проемы влажной  тканью, заклеить  и уплотнить  подручными  материалами  оконные  проемы;</w:t>
            </w:r>
          </w:p>
          <w:p w:rsidR="00401F40" w:rsidRPr="001B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закрыть  и уплотнить подручными  материалами  двери  и окна, при этом ни  в  коем  случае  не заклеивать вентиляционные отверстия.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647" w:type="dxa"/>
          </w:tcPr>
          <w:p w:rsidR="00401F40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приведения огнетушителя ОХП-10 в действие необходимо: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поднести  огнетушитель к очагу пожара, прочистить спрыск (отверстие), поднять  рукоятку  до  отказа на 180 градусов, перевернуть огнетушитель вверх дном, встряхнуть и направить струю на очаг  возгорания;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поднести огнетушитель к очагу пожара, перевернуть вверх дном, не трогая  рукоятку, встряхнуть и направить струю на очаг загорания;</w:t>
            </w:r>
          </w:p>
          <w:p w:rsidR="00401F40" w:rsidRPr="00940342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поднести огнетушитель к очагу  пожара, поднять рукоятку до отказа на 180 градусов, не переворачивая его вверх дном, встряхнуть и направить струю на  очаг  загорания.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647" w:type="dxa"/>
          </w:tcPr>
          <w:p w:rsidR="00401F40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в соседней квартире произошел взрыв, дверь в вашу квартиру завалена, отключился свет,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телефон  не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работает, то следует: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отключить газ, электричество, перекрыть воду, ждать спасателей, подавать сигналы из окна (балкона), стучать по металлическим  предметам;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попытаться  очистить завал, чтобы  выйти на лестничную площадку или на  улицу;</w:t>
            </w:r>
          </w:p>
          <w:p w:rsidR="00401F40" w:rsidRPr="00D95F6E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подавать сигналы, стучать по металлическим предметам, ждать пока не обрушится  здание, а затем спуститься из окна по веревке.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47" w:type="dxa"/>
          </w:tcPr>
          <w:p w:rsidR="00401F40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должен действовать пассажир, если автомобиль, в котором он ехал, упал в воду с моста и погружается на дно: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ухватиться  за водителя и ждать пока он вытащит пассажира из автомобиля;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сделать глубокий вдох, подождать пока автомобиль полностью наполнится водой, открыть дверь или выбить стекло, выбраться из автомобиля и плыть вверх</w:t>
            </w:r>
          </w:p>
          <w:p w:rsidR="00401F40" w:rsidRPr="00D95F6E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быстро избавиться от верхней одежды, сделать несколько вдохов и выдохов, при заполнении автомобиля водой наполовину выбраться через  дверь или разбить лобовое стекло, резко всплыть.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647" w:type="dxa"/>
          </w:tcPr>
          <w:p w:rsidR="00401F40" w:rsidRDefault="00401F40" w:rsidP="003849B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Выберите наиболее лучшую точку опоры внутри движущегося трамвая, троллейбуса или автобуса:  </w:t>
            </w:r>
          </w:p>
          <w:p w:rsidR="00401F40" w:rsidRPr="00207A28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горизонтальный поручень над головой;</w:t>
            </w:r>
          </w:p>
          <w:p w:rsidR="00401F40" w:rsidRPr="001C2E5D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поручень спинки кресла;    В) вертикальный поручень у дверей.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647" w:type="dxa"/>
          </w:tcPr>
          <w:p w:rsidR="00401F40" w:rsidRDefault="00401F40" w:rsidP="00276A76">
            <w:pPr>
              <w:pStyle w:val="a5"/>
              <w:ind w:left="0"/>
              <w:rPr>
                <w:rStyle w:val="c1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07A28">
              <w:rPr>
                <w:rStyle w:val="c1"/>
                <w:rFonts w:ascii="Times New Roman" w:hAnsi="Times New Roman"/>
                <w:b/>
                <w:color w:val="000000"/>
                <w:sz w:val="24"/>
                <w:szCs w:val="24"/>
              </w:rPr>
              <w:t>В солнечный полдень тень указывает на:</w:t>
            </w:r>
            <w:r>
              <w:rPr>
                <w:rStyle w:val="c1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01F40" w:rsidRPr="00207A28" w:rsidRDefault="00401F40" w:rsidP="00B47521">
            <w:pPr>
              <w:pStyle w:val="a5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7A2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Юг;    Б) Север;     </w:t>
            </w:r>
            <w:r w:rsidRPr="00207A28">
              <w:rPr>
                <w:rFonts w:ascii="Times New Roman" w:hAnsi="Times New Roman" w:cs="Times New Roman"/>
                <w:sz w:val="24"/>
                <w:szCs w:val="24"/>
              </w:rPr>
              <w:t>В) Запад;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07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A28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Г) Восток.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647" w:type="dxa"/>
          </w:tcPr>
          <w:p w:rsidR="00401F40" w:rsidRPr="00207A28" w:rsidRDefault="00401F40" w:rsidP="003849B2">
            <w:pPr>
              <w:spacing w:line="240" w:lineRule="atLea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EF4">
              <w:rPr>
                <w:rFonts w:ascii="Times New Roman" w:hAnsi="Times New Roman" w:cs="Times New Roman"/>
                <w:b/>
                <w:sz w:val="24"/>
                <w:szCs w:val="24"/>
              </w:rPr>
              <w:t>Как при походе за покупками следует обращаться с деньгами для предотвращения их хищения?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 С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ложить все купюры в наружный карман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Б) С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ложить все купюры в кошелёк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 В) Р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азложить купюры по разным местам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Г) И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меть с собой одну крупную купюру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1F40" w:rsidRPr="00C90C9E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1F40" w:rsidTr="003849B2">
        <w:tc>
          <w:tcPr>
            <w:tcW w:w="817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647" w:type="dxa"/>
          </w:tcPr>
          <w:p w:rsidR="00401F40" w:rsidRDefault="00401F40" w:rsidP="003849B2">
            <w:pPr>
              <w:spacing w:line="371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4">
              <w:rPr>
                <w:rFonts w:ascii="Times New Roman" w:hAnsi="Times New Roman" w:cs="Times New Roman"/>
                <w:b/>
                <w:sz w:val="24"/>
                <w:szCs w:val="24"/>
              </w:rPr>
              <w:t>Какое вещество относится к бытовым инсектицидам?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1F40" w:rsidRDefault="00401F40" w:rsidP="00276A76">
            <w:pPr>
              <w:spacing w:line="37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ерекись водорода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Б) У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ксусная кислота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В) Х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лорофос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Г) А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цетон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01F40" w:rsidRDefault="00626E9F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849B2" w:rsidRDefault="003849B2" w:rsidP="003849B2">
      <w:pPr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1F40" w:rsidRPr="00296591" w:rsidRDefault="00401F40" w:rsidP="00401F40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102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</w:t>
      </w:r>
    </w:p>
    <w:p w:rsidR="00401F40" w:rsidRPr="006B33E2" w:rsidRDefault="00401F40" w:rsidP="00401F40">
      <w:pPr>
        <w:jc w:val="center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</w:p>
    <w:p w:rsidR="00401F40" w:rsidRPr="006B33E2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 ВОЗДЕЙСТВИЕ ОПАСНЫХ ФАКТОРОВ</w:t>
      </w:r>
    </w:p>
    <w:p w:rsidR="00401F40" w:rsidRPr="006B33E2" w:rsidRDefault="00401F40" w:rsidP="00B47521">
      <w:pPr>
        <w:spacing w:line="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Готовясь к выходу на природу, особенно длительному, необходимо предусмотреть все неблагоприятные ситуации, которые могут возникнуть.</w:t>
      </w:r>
    </w:p>
    <w:p w:rsidR="00401F40" w:rsidRPr="006B33E2" w:rsidRDefault="00401F40" w:rsidP="00B47521">
      <w:pPr>
        <w:spacing w:line="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Заполните схему групп потенциально опасных факторов, которые необходимо учитывать при подготовке к походу.</w:t>
      </w:r>
    </w:p>
    <w:p w:rsidR="00401F40" w:rsidRPr="009B03CD" w:rsidRDefault="00401F40" w:rsidP="00B47521">
      <w:pPr>
        <w:spacing w:line="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</w:t>
      </w:r>
      <w:r w:rsid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  <w:r w:rsidR="00B4752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</w:t>
      </w:r>
      <w:r w:rsid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B47521" w:rsidRDefault="00B47521" w:rsidP="001F3C14">
      <w:pPr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01F40" w:rsidRPr="006B33E2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 ПОЖАРНАЯ БЕЗОПАСНОСТЬ</w:t>
      </w:r>
    </w:p>
    <w:p w:rsidR="00401F40" w:rsidRPr="007E7650" w:rsidRDefault="00401F40" w:rsidP="00B47521">
      <w:pPr>
        <w:spacing w:line="0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765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Пожары являются довольно распространенными видами ЧС, встречающимися в повседневной жизни людей. Подумайте и ответьте на следующие вопросы.</w:t>
      </w:r>
    </w:p>
    <w:p w:rsidR="00401F40" w:rsidRPr="006B33E2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Дайте определение следующим понятиям:</w:t>
      </w:r>
    </w:p>
    <w:p w:rsidR="00401F40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а) пожар –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это  __________________________________________________________________ </w:t>
      </w:r>
    </w:p>
    <w:p w:rsidR="00401F40" w:rsidRPr="009B03CD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401F40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б) горение –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это__________________________________________________________________</w:t>
      </w:r>
    </w:p>
    <w:p w:rsidR="00401F40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</w:t>
      </w:r>
      <w:r w:rsid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01F40" w:rsidRPr="006B33E2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Процесс горения сопровождается следующими факторами:</w:t>
      </w:r>
    </w:p>
    <w:p w:rsidR="00401F40" w:rsidRDefault="00401F40" w:rsidP="00401F40">
      <w:pPr>
        <w:pStyle w:val="a3"/>
        <w:numPr>
          <w:ilvl w:val="0"/>
          <w:numId w:val="2"/>
        </w:num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401F40" w:rsidRDefault="00401F40" w:rsidP="00401F40">
      <w:pPr>
        <w:pStyle w:val="a3"/>
        <w:numPr>
          <w:ilvl w:val="0"/>
          <w:numId w:val="2"/>
        </w:num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401F40" w:rsidRDefault="00401F40" w:rsidP="00401F40">
      <w:pPr>
        <w:pStyle w:val="a3"/>
        <w:numPr>
          <w:ilvl w:val="0"/>
          <w:numId w:val="2"/>
        </w:num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401F40" w:rsidRDefault="00401F40" w:rsidP="00401F40">
      <w:pPr>
        <w:pStyle w:val="a3"/>
        <w:numPr>
          <w:ilvl w:val="0"/>
          <w:numId w:val="2"/>
        </w:num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401F40" w:rsidRPr="009B03CD" w:rsidRDefault="00401F40" w:rsidP="009B03CD">
      <w:pPr>
        <w:pStyle w:val="a3"/>
        <w:numPr>
          <w:ilvl w:val="0"/>
          <w:numId w:val="2"/>
        </w:num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401F40" w:rsidRPr="006B33E2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</w:t>
      </w:r>
      <w:r w:rsidRPr="009B03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БЕЗОПАСНОСТЬ В БЫТУ</w:t>
      </w:r>
    </w:p>
    <w:p w:rsidR="00401F40" w:rsidRPr="006B33E2" w:rsidRDefault="00401F40" w:rsidP="00401F40">
      <w:p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Число домашних персональных компьютеров, как и число их пользователей постоянно увеличивается. Поэтому проблема рационального взаимодействия человека с компьютером в свете его влияния на здоровье становится в настоящее время особо актуальной. С учетом этого, ответьте на предлагаемые вам вопросы.</w:t>
      </w:r>
    </w:p>
    <w:p w:rsidR="00401F40" w:rsidRPr="009B03CD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1.Заполните схему, указав в ней виды излучений компьютера, воздействующие на организм человека.</w:t>
      </w:r>
    </w:p>
    <w:p w:rsidR="00401F40" w:rsidRPr="006B33E2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______________________________; _______________________________; ______________________________; _______________________________ .</w:t>
      </w:r>
    </w:p>
    <w:p w:rsidR="00401F40" w:rsidRPr="006B33E2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01F40" w:rsidRPr="00F102CA" w:rsidRDefault="00F102CA" w:rsidP="00F102CA">
      <w:pPr>
        <w:pStyle w:val="a3"/>
        <w:spacing w:after="180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02CA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Часть 3</w:t>
      </w:r>
    </w:p>
    <w:p w:rsidR="00401F40" w:rsidRPr="009B03CD" w:rsidRDefault="009B03CD" w:rsidP="00401F40">
      <w:pP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401F40" w:rsidRPr="009B03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01F40" w:rsidRPr="009B03C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01F40" w:rsidRPr="009B03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Вы получили информацию о возможной гидродинамической аварии. Ваши действия? Допишите недостающие фразы в правилах поведения при угрозе возникновения гидродинамической аварии.</w:t>
      </w:r>
    </w:p>
    <w:p w:rsidR="00401F40" w:rsidRPr="006B33E2" w:rsidRDefault="009B03CD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получении информации об угрозе затопления и об эвакуации б</w:t>
      </w:r>
      <w:r w:rsidR="00401F4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езотлагательно, в установленном</w:t>
      </w:r>
      <w:r w:rsidR="00B4752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порядке</w:t>
      </w:r>
      <w:r w:rsidR="00401F40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________________________________________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или </w:t>
      </w:r>
      <w:r w:rsidR="00401F40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_____________________________________________________________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F40" w:rsidRPr="006B33E2" w:rsidRDefault="009B03CD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401F40" w:rsidRP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Возьмите с собой </w:t>
      </w:r>
      <w:r w:rsidR="00401F40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_________________,_______________________,________________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F40" w:rsidRPr="006B33E2" w:rsidRDefault="009B03CD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401F40" w:rsidRP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Часть имущества, которое требуется сохранить от затопления, но нельзя </w:t>
      </w:r>
      <w:r w:rsidR="00B4752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взять с собой, </w:t>
      </w:r>
      <w:r w:rsidR="00401F40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F40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Перед уходом из дома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_____________________________,______________________,</w:t>
      </w:r>
    </w:p>
    <w:p w:rsidR="00401F40" w:rsidRDefault="00401F40" w:rsidP="00401F40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_________________________,___________________________________ .</w:t>
      </w:r>
    </w:p>
    <w:p w:rsidR="00401F40" w:rsidRDefault="009B03CD" w:rsidP="009B03CD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Во время прогулки ребенок  получил ушиб. Ваши действия по оказанию первой помощи?</w:t>
      </w:r>
    </w:p>
    <w:p w:rsidR="009B03CD" w:rsidRDefault="009B03CD" w:rsidP="009B03CD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______________________________________;</w:t>
      </w:r>
    </w:p>
    <w:p w:rsidR="009B03CD" w:rsidRDefault="009B03CD" w:rsidP="009B03CD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______________________________________;</w:t>
      </w:r>
    </w:p>
    <w:p w:rsidR="009B03CD" w:rsidRDefault="009B03CD" w:rsidP="009B03CD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______________________________________.</w:t>
      </w:r>
    </w:p>
    <w:p w:rsidR="00626E9F" w:rsidRDefault="00626E9F" w:rsidP="00626E9F">
      <w:pPr>
        <w:pStyle w:val="a3"/>
        <w:ind w:left="1080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26E9F" w:rsidRPr="005D7635" w:rsidRDefault="00626E9F" w:rsidP="00626E9F">
      <w:pPr>
        <w:pStyle w:val="a3"/>
        <w:ind w:left="0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6E9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26E9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D763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Составьте из приведенных фрагментов определение понятия «инфекция». Ответ представьте в виде последовательности букв, и полного определения этого понятия.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(за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правильный  ответ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1б, всего -5б.)</w:t>
      </w:r>
    </w:p>
    <w:p w:rsidR="00626E9F" w:rsidRPr="005D7635" w:rsidRDefault="00626E9F" w:rsidP="00626E9F">
      <w:pPr>
        <w:pStyle w:val="a3"/>
        <w:numPr>
          <w:ilvl w:val="0"/>
          <w:numId w:val="6"/>
        </w:num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а) …патогенным микроорганизмом, </w:t>
      </w:r>
      <w:proofErr w:type="gramStart"/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характеризующаяся:…</w:t>
      </w:r>
      <w:proofErr w:type="gramEnd"/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26E9F" w:rsidRPr="005D7635" w:rsidRDefault="00626E9F" w:rsidP="00626E9F">
      <w:pPr>
        <w:pStyle w:val="a3"/>
        <w:numPr>
          <w:ilvl w:val="0"/>
          <w:numId w:val="6"/>
        </w:num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б) …реакцией инфицированного организма </w:t>
      </w:r>
      <w:proofErr w:type="gramStart"/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возбудитель</w:t>
      </w:r>
      <w:proofErr w:type="gramEnd"/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…;</w:t>
      </w:r>
    </w:p>
    <w:p w:rsidR="00626E9F" w:rsidRPr="005D7635" w:rsidRDefault="00626E9F" w:rsidP="00626E9F">
      <w:pPr>
        <w:pStyle w:val="a3"/>
        <w:numPr>
          <w:ilvl w:val="0"/>
          <w:numId w:val="6"/>
        </w:num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в) …группа болезней, вызываемых…;</w:t>
      </w:r>
    </w:p>
    <w:p w:rsidR="00626E9F" w:rsidRPr="005D7635" w:rsidRDefault="00626E9F" w:rsidP="00626E9F">
      <w:pPr>
        <w:pStyle w:val="a3"/>
        <w:numPr>
          <w:ilvl w:val="0"/>
          <w:numId w:val="6"/>
        </w:num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г) … эпидемическим </w:t>
      </w:r>
      <w:proofErr w:type="spellStart"/>
      <w:proofErr w:type="gramStart"/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процессом,заразительностью</w:t>
      </w:r>
      <w:proofErr w:type="spellEnd"/>
      <w:proofErr w:type="gramEnd"/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…;</w:t>
      </w:r>
    </w:p>
    <w:p w:rsidR="00626E9F" w:rsidRPr="005D7635" w:rsidRDefault="00626E9F" w:rsidP="00626E9F">
      <w:pPr>
        <w:pStyle w:val="a3"/>
        <w:numPr>
          <w:ilvl w:val="0"/>
          <w:numId w:val="6"/>
        </w:numPr>
        <w:spacing w:after="1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)…</w:t>
      </w:r>
      <w:proofErr w:type="gramEnd"/>
      <w:r w:rsidRPr="005D76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наличием инкубационного периода, …;</w:t>
      </w:r>
    </w:p>
    <w:p w:rsidR="00626E9F" w:rsidRPr="00626E9F" w:rsidRDefault="00626E9F" w:rsidP="00626E9F">
      <w:pPr>
        <w:ind w:left="0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626E9F" w:rsidRPr="00626E9F" w:rsidSect="00626E9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3446D"/>
    <w:multiLevelType w:val="hybridMultilevel"/>
    <w:tmpl w:val="B7E2C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9131F"/>
    <w:multiLevelType w:val="hybridMultilevel"/>
    <w:tmpl w:val="823232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13643CD"/>
    <w:multiLevelType w:val="hybridMultilevel"/>
    <w:tmpl w:val="CEC29F8E"/>
    <w:lvl w:ilvl="0" w:tplc="9C3ADDB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5C0091"/>
    <w:multiLevelType w:val="hybridMultilevel"/>
    <w:tmpl w:val="E3D4EF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E53644"/>
    <w:multiLevelType w:val="hybridMultilevel"/>
    <w:tmpl w:val="1346D6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3EE3ECB"/>
    <w:multiLevelType w:val="hybridMultilevel"/>
    <w:tmpl w:val="856AC9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F40"/>
    <w:rsid w:val="001E40F4"/>
    <w:rsid w:val="001F3C14"/>
    <w:rsid w:val="00310F03"/>
    <w:rsid w:val="003849B2"/>
    <w:rsid w:val="00401F40"/>
    <w:rsid w:val="00626E9F"/>
    <w:rsid w:val="00742978"/>
    <w:rsid w:val="009672D6"/>
    <w:rsid w:val="009B03CD"/>
    <w:rsid w:val="00A0322A"/>
    <w:rsid w:val="00B47521"/>
    <w:rsid w:val="00F1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0ECED"/>
  <w15:docId w15:val="{662DDD61-34FD-4817-8299-685EBFFA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71" w:lineRule="atLeast"/>
        <w:ind w:left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F40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F40"/>
    <w:pPr>
      <w:ind w:left="720"/>
      <w:contextualSpacing/>
    </w:pPr>
  </w:style>
  <w:style w:type="table" w:styleId="a4">
    <w:name w:val="Table Grid"/>
    <w:basedOn w:val="a1"/>
    <w:uiPriority w:val="59"/>
    <w:rsid w:val="00401F40"/>
    <w:pPr>
      <w:spacing w:line="240" w:lineRule="auto"/>
    </w:pPr>
    <w:rPr>
      <w:rFonts w:eastAsia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 Indent"/>
    <w:basedOn w:val="a"/>
    <w:link w:val="a6"/>
    <w:uiPriority w:val="99"/>
    <w:unhideWhenUsed/>
    <w:rsid w:val="00401F4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01F40"/>
    <w:rPr>
      <w:rFonts w:eastAsia="Times New Roman"/>
    </w:rPr>
  </w:style>
  <w:style w:type="character" w:customStyle="1" w:styleId="c1">
    <w:name w:val="c1"/>
    <w:basedOn w:val="a0"/>
    <w:rsid w:val="00401F4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2022-10-07T17:00:00Z</dcterms:created>
  <dcterms:modified xsi:type="dcterms:W3CDTF">2022-10-07T17:00:00Z</dcterms:modified>
</cp:coreProperties>
</file>